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D81AA2" w14:textId="77777777" w:rsidR="005410B2" w:rsidRDefault="005410B2">
      <w:pPr>
        <w:widowControl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14:paraId="7D82728B" w14:textId="77777777" w:rsidR="005410B2" w:rsidRDefault="005410B2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14:paraId="10713975" w14:textId="77777777" w:rsidR="005410B2" w:rsidRDefault="005410B2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14:paraId="62B5FF5D" w14:textId="77777777" w:rsidR="005410B2" w:rsidRDefault="00595551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84"/>
          <w:szCs w:val="84"/>
          <w:u w:val="single"/>
        </w:rPr>
        <w:t>设计调查</w:t>
      </w:r>
      <w:r w:rsidR="00713936">
        <w:rPr>
          <w:rFonts w:ascii="华文中宋" w:eastAsia="华文中宋" w:hAnsi="华文中宋" w:cs="华文中宋" w:hint="eastAsia"/>
          <w:b/>
          <w:bCs/>
          <w:kern w:val="0"/>
          <w:sz w:val="84"/>
          <w:szCs w:val="84"/>
          <w:u w:val="single"/>
        </w:rPr>
        <w:t>课程</w:t>
      </w:r>
    </w:p>
    <w:p w14:paraId="7B128606" w14:textId="77777777" w:rsidR="005410B2" w:rsidRDefault="005410B2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  <w:u w:val="single"/>
        </w:rPr>
      </w:pPr>
    </w:p>
    <w:p w14:paraId="10AC7BF5" w14:textId="77777777" w:rsidR="005410B2" w:rsidRDefault="00713936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</w:rPr>
      </w:pPr>
      <w:r>
        <w:rPr>
          <w:rFonts w:ascii="华文中宋" w:eastAsia="华文中宋" w:hAnsi="华文中宋" w:cs="华文中宋" w:hint="eastAsia"/>
          <w:b/>
          <w:bCs/>
          <w:kern w:val="0"/>
          <w:sz w:val="84"/>
          <w:szCs w:val="84"/>
        </w:rPr>
        <w:t>实践考核大纲</w:t>
      </w:r>
    </w:p>
    <w:p w14:paraId="441C2F82" w14:textId="77777777" w:rsidR="005410B2" w:rsidRDefault="005410B2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</w:rPr>
      </w:pPr>
    </w:p>
    <w:p w14:paraId="08576F56" w14:textId="77777777" w:rsidR="00595551" w:rsidRDefault="00595551">
      <w:pPr>
        <w:widowControl/>
        <w:jc w:val="center"/>
        <w:rPr>
          <w:rFonts w:ascii="华文中宋" w:eastAsia="华文中宋" w:hAnsi="华文中宋" w:cs="华文中宋"/>
          <w:b/>
          <w:bCs/>
          <w:kern w:val="0"/>
          <w:sz w:val="84"/>
          <w:szCs w:val="84"/>
        </w:rPr>
      </w:pPr>
    </w:p>
    <w:p w14:paraId="1D56F94E" w14:textId="77777777" w:rsidR="005410B2" w:rsidRDefault="005410B2">
      <w:pPr>
        <w:widowControl/>
        <w:rPr>
          <w:rFonts w:ascii="宋体" w:hAnsi="宋体" w:cs="宋体"/>
          <w:b/>
          <w:bCs/>
          <w:kern w:val="0"/>
          <w:sz w:val="30"/>
          <w:szCs w:val="30"/>
        </w:rPr>
      </w:pPr>
    </w:p>
    <w:p w14:paraId="2CA6EE9E" w14:textId="77777777" w:rsidR="005410B2" w:rsidRDefault="005410B2">
      <w:pPr>
        <w:widowControl/>
        <w:rPr>
          <w:rFonts w:ascii="宋体" w:hAnsi="宋体" w:cs="宋体"/>
          <w:b/>
          <w:bCs/>
          <w:kern w:val="0"/>
          <w:sz w:val="30"/>
          <w:szCs w:val="30"/>
        </w:rPr>
      </w:pPr>
    </w:p>
    <w:p w14:paraId="1B1CEF9A" w14:textId="77777777" w:rsidR="005410B2" w:rsidRDefault="005410B2">
      <w:pPr>
        <w:widowControl/>
        <w:rPr>
          <w:rFonts w:ascii="宋体" w:hAnsi="宋体" w:cs="宋体"/>
          <w:b/>
          <w:bCs/>
          <w:kern w:val="0"/>
          <w:sz w:val="30"/>
          <w:szCs w:val="30"/>
        </w:rPr>
      </w:pPr>
    </w:p>
    <w:p w14:paraId="4020B65F" w14:textId="77777777" w:rsidR="005410B2" w:rsidRDefault="005410B2">
      <w:pPr>
        <w:widowControl/>
        <w:rPr>
          <w:rFonts w:ascii="宋体" w:hAnsi="宋体" w:cs="宋体"/>
          <w:b/>
          <w:bCs/>
          <w:kern w:val="0"/>
          <w:sz w:val="30"/>
          <w:szCs w:val="30"/>
        </w:rPr>
      </w:pPr>
    </w:p>
    <w:p w14:paraId="420122AB" w14:textId="77777777" w:rsidR="005410B2" w:rsidRDefault="005410B2">
      <w:pPr>
        <w:widowControl/>
        <w:rPr>
          <w:rFonts w:ascii="宋体" w:hAnsi="宋体" w:cs="宋体"/>
          <w:b/>
          <w:bCs/>
          <w:kern w:val="0"/>
          <w:sz w:val="30"/>
          <w:szCs w:val="30"/>
        </w:rPr>
      </w:pPr>
    </w:p>
    <w:p w14:paraId="409BD0E3" w14:textId="77777777" w:rsidR="001D1653" w:rsidRDefault="001D1653" w:rsidP="002A1312">
      <w:pPr>
        <w:widowControl/>
        <w:ind w:firstLineChars="200" w:firstLine="602"/>
        <w:jc w:val="center"/>
        <w:rPr>
          <w:rFonts w:ascii="黑体" w:eastAsia="黑体" w:hAnsi="黑体" w:cs="黑体"/>
          <w:b/>
          <w:bCs/>
          <w:kern w:val="0"/>
          <w:sz w:val="30"/>
          <w:szCs w:val="30"/>
        </w:rPr>
      </w:pPr>
    </w:p>
    <w:p w14:paraId="34A97B58" w14:textId="77777777" w:rsidR="005410B2" w:rsidRDefault="00713936" w:rsidP="002A1312">
      <w:pPr>
        <w:widowControl/>
        <w:ind w:firstLineChars="200" w:firstLine="602"/>
        <w:jc w:val="center"/>
        <w:rPr>
          <w:rFonts w:ascii="黑体" w:eastAsia="黑体" w:hAnsi="黑体" w:cs="黑体"/>
          <w:b/>
          <w:bCs/>
          <w:kern w:val="0"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kern w:val="0"/>
          <w:sz w:val="30"/>
          <w:szCs w:val="30"/>
        </w:rPr>
        <w:lastRenderedPageBreak/>
        <w:t>I．课程性质与设置目的</w:t>
      </w:r>
    </w:p>
    <w:p w14:paraId="64EDA181" w14:textId="77777777" w:rsidR="005410B2" w:rsidRDefault="005410B2" w:rsidP="002A1312">
      <w:pPr>
        <w:widowControl/>
        <w:ind w:right="720" w:firstLineChars="200" w:firstLine="480"/>
        <w:rPr>
          <w:rFonts w:ascii="宋体" w:hAnsi="宋体" w:cs="宋体"/>
          <w:color w:val="000000"/>
          <w:kern w:val="0"/>
          <w:sz w:val="24"/>
        </w:rPr>
      </w:pPr>
    </w:p>
    <w:p w14:paraId="0B59B718" w14:textId="77777777" w:rsidR="005410B2" w:rsidRDefault="00713936" w:rsidP="002A1312">
      <w:pPr>
        <w:widowControl/>
        <w:ind w:right="720" w:firstLineChars="200" w:firstLine="643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一、课程性质与作用</w:t>
      </w:r>
    </w:p>
    <w:p w14:paraId="0BD1D669" w14:textId="77777777" w:rsidR="000B612B" w:rsidRDefault="00043FFC" w:rsidP="002A1312">
      <w:pPr>
        <w:widowControl/>
        <w:ind w:right="90"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设计调查</w:t>
      </w:r>
      <w:r w:rsidR="00645852" w:rsidRPr="000B612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在工业设计、环境艺术设计、视觉传达设计、建筑设计等领域广泛运用，</w:t>
      </w:r>
      <w:r w:rsidR="001D1653" w:rsidRPr="000B612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是智能时代获得有效洞察力与预判、思考和价值提倡的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重要手段</w:t>
      </w:r>
      <w:r w:rsidR="001D1653" w:rsidRPr="000B612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，也</w:t>
      </w:r>
      <w:r w:rsidR="00645852" w:rsidRPr="000B612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是设计专业学生和设计师在信息时代需要掌握的一项基本技能。本课程主要</w:t>
      </w:r>
      <w:r w:rsidR="000B612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帮助</w:t>
      </w:r>
      <w:r w:rsidR="00645852" w:rsidRPr="000B612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考生</w:t>
      </w:r>
      <w:r w:rsidR="000B612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掌握常用的数据采集方法、调研分析方法</w:t>
      </w:r>
      <w:r w:rsidR="008427D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</w:t>
      </w:r>
      <w:r w:rsidR="008427D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调研的一般</w:t>
      </w:r>
      <w:r w:rsidR="008427D6" w:rsidRPr="008427D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流程</w:t>
      </w:r>
      <w:r w:rsidR="008427D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</w:t>
      </w:r>
      <w:r w:rsidR="008427D6" w:rsidRPr="008427D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以期让学生对设计调查有一个初步而全面的认识，为今后从事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</w:t>
      </w:r>
      <w:r w:rsidR="008427D6" w:rsidRPr="008427D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相关工作奠定必要的基础。</w:t>
      </w:r>
    </w:p>
    <w:p w14:paraId="0C1B2096" w14:textId="77777777" w:rsidR="005410B2" w:rsidRDefault="00713936" w:rsidP="002A1312">
      <w:pPr>
        <w:widowControl/>
        <w:ind w:right="720" w:firstLineChars="200" w:firstLine="643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二、教学要求及目的</w:t>
      </w:r>
    </w:p>
    <w:p w14:paraId="07BDD4F1" w14:textId="77777777" w:rsidR="008427D6" w:rsidRPr="00065C2F" w:rsidRDefault="008427D6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065C2F">
        <w:rPr>
          <w:rFonts w:ascii="仿宋" w:eastAsia="仿宋" w:hAnsi="仿宋" w:cs="仿宋"/>
          <w:color w:val="000000"/>
          <w:kern w:val="0"/>
          <w:sz w:val="32"/>
          <w:szCs w:val="32"/>
        </w:rPr>
        <w:t>该课程教学注重对学生</w:t>
      </w:r>
      <w:r w:rsidR="00043FFC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专业</w:t>
      </w:r>
      <w:r w:rsidR="00043FFC">
        <w:rPr>
          <w:rFonts w:ascii="仿宋" w:eastAsia="仿宋" w:hAnsi="仿宋" w:cs="仿宋"/>
          <w:color w:val="000000"/>
          <w:kern w:val="0"/>
          <w:sz w:val="32"/>
          <w:szCs w:val="32"/>
        </w:rPr>
        <w:t>素养</w:t>
      </w:r>
      <w:r w:rsidRPr="00065C2F">
        <w:rPr>
          <w:rFonts w:ascii="仿宋" w:eastAsia="仿宋" w:hAnsi="仿宋" w:cs="仿宋"/>
          <w:color w:val="000000"/>
          <w:kern w:val="0"/>
          <w:sz w:val="32"/>
          <w:szCs w:val="32"/>
        </w:rPr>
        <w:t>和</w:t>
      </w:r>
      <w:r w:rsidR="00043FFC" w:rsidRPr="00065C2F">
        <w:rPr>
          <w:rFonts w:ascii="仿宋" w:eastAsia="仿宋" w:hAnsi="仿宋" w:cs="仿宋"/>
          <w:color w:val="000000"/>
          <w:kern w:val="0"/>
          <w:sz w:val="32"/>
          <w:szCs w:val="32"/>
        </w:rPr>
        <w:t>实践能力</w:t>
      </w:r>
      <w:r w:rsidRPr="00065C2F">
        <w:rPr>
          <w:rFonts w:ascii="仿宋" w:eastAsia="仿宋" w:hAnsi="仿宋" w:cs="仿宋"/>
          <w:color w:val="000000"/>
          <w:kern w:val="0"/>
          <w:sz w:val="32"/>
          <w:szCs w:val="32"/>
        </w:rPr>
        <w:t>的培养，</w:t>
      </w:r>
      <w:r w:rsidR="00730930">
        <w:rPr>
          <w:rFonts w:ascii="仿宋" w:eastAsia="仿宋" w:hAnsi="仿宋" w:cs="仿宋"/>
          <w:color w:val="000000"/>
          <w:kern w:val="0"/>
          <w:sz w:val="32"/>
          <w:szCs w:val="32"/>
        </w:rPr>
        <w:t>本着由浅</w:t>
      </w:r>
      <w:r w:rsidR="00730930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入</w:t>
      </w:r>
      <w:r w:rsidR="00730930">
        <w:rPr>
          <w:rFonts w:ascii="仿宋" w:eastAsia="仿宋" w:hAnsi="仿宋" w:cs="仿宋"/>
          <w:color w:val="000000"/>
          <w:kern w:val="0"/>
          <w:sz w:val="32"/>
          <w:szCs w:val="32"/>
        </w:rPr>
        <w:t>深、</w:t>
      </w:r>
      <w:r w:rsidR="00730930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循序渐进</w:t>
      </w:r>
      <w:r w:rsidR="00730930">
        <w:rPr>
          <w:rFonts w:ascii="仿宋" w:eastAsia="仿宋" w:hAnsi="仿宋" w:cs="仿宋"/>
          <w:color w:val="000000"/>
          <w:kern w:val="0"/>
          <w:sz w:val="32"/>
          <w:szCs w:val="32"/>
        </w:rPr>
        <w:t>的规律，</w:t>
      </w:r>
      <w:r w:rsidRPr="00065C2F">
        <w:rPr>
          <w:rFonts w:ascii="仿宋" w:eastAsia="仿宋" w:hAnsi="仿宋" w:cs="仿宋"/>
          <w:color w:val="000000"/>
          <w:kern w:val="0"/>
          <w:sz w:val="32"/>
          <w:szCs w:val="32"/>
        </w:rPr>
        <w:t>通过理论学习和实践辅导相结合的方法，</w:t>
      </w:r>
      <w:r w:rsidRPr="00065C2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逐步使学生掌握</w:t>
      </w:r>
      <w:r w:rsidR="00730930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设计调查研究的方法</w:t>
      </w:r>
      <w:r w:rsidR="00B179B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</w:t>
      </w:r>
      <w:r w:rsidRPr="00065C2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提高分析问题和解决问题的能力。</w:t>
      </w:r>
    </w:p>
    <w:p w14:paraId="189EC8BE" w14:textId="1F28338A" w:rsidR="008427D6" w:rsidRPr="00065C2F" w:rsidRDefault="008427D6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本课程的目的在于通过系统的学习，提升考生</w:t>
      </w:r>
      <w:r w:rsidRPr="006E1B1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对</w:t>
      </w:r>
      <w:r w:rsidR="00043FFC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设计调研的</w:t>
      </w:r>
      <w:r w:rsidRPr="006E1B1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认识，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培养考生</w:t>
      </w:r>
      <w:r w:rsidR="001D1653" w:rsidRPr="006E1B1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调研</w:t>
      </w:r>
      <w:r w:rsidR="001D1653" w:rsidRPr="006E1B1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的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实践</w:t>
      </w:r>
      <w:r w:rsidR="001D1653" w:rsidRPr="006E1B1E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能力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</w:t>
      </w:r>
      <w:r w:rsidR="00021FC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能根据实际需求开展设计调研并撰写调研报告，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能</w:t>
      </w:r>
      <w:r w:rsidR="00730930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从设计调研中获得</w:t>
      </w:r>
      <w:r w:rsidR="00340F5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设计洞察，</w:t>
      </w:r>
      <w:r w:rsidR="00730930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为</w:t>
      </w:r>
      <w:r w:rsidR="00B179B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设计问题</w:t>
      </w:r>
      <w:r w:rsidR="00730930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找到</w:t>
      </w:r>
      <w:r w:rsidR="00B179B6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合理解决方案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14:paraId="1E87D46D" w14:textId="77777777" w:rsidR="005410B2" w:rsidRDefault="00713936" w:rsidP="002A1312">
      <w:pPr>
        <w:widowControl/>
        <w:ind w:right="720" w:firstLineChars="200" w:firstLine="643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三、课程说明</w:t>
      </w:r>
    </w:p>
    <w:p w14:paraId="5BED244D" w14:textId="6495A00C" w:rsidR="008427D6" w:rsidRPr="00065C2F" w:rsidRDefault="008427D6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065C2F">
        <w:rPr>
          <w:rFonts w:ascii="仿宋" w:eastAsia="仿宋" w:hAnsi="仿宋" w:cs="仿宋"/>
          <w:color w:val="000000"/>
          <w:kern w:val="0"/>
          <w:sz w:val="32"/>
          <w:szCs w:val="32"/>
        </w:rPr>
        <w:t>本课程的参考教材为《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调研</w:t>
      </w:r>
      <w:r w:rsidRPr="00065C2F">
        <w:rPr>
          <w:rFonts w:ascii="仿宋" w:eastAsia="仿宋" w:hAnsi="仿宋" w:cs="仿宋"/>
          <w:color w:val="000000"/>
          <w:kern w:val="0"/>
          <w:sz w:val="32"/>
          <w:szCs w:val="32"/>
        </w:rPr>
        <w:t>》（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戴力农主编</w:t>
      </w:r>
      <w:r w:rsidRPr="00065C2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中国工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信出版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集团</w:t>
      </w:r>
      <w:r w:rsidRPr="00065C2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，201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6</w:t>
      </w:r>
      <w:r w:rsidRPr="00065C2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8</w:t>
      </w:r>
      <w:r w:rsidRPr="00065C2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月，ISBN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：9</w:t>
      </w:r>
      <w:r w:rsidRPr="00065C2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78-7-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121</w:t>
      </w:r>
      <w:r w:rsidRPr="00065C2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-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29137</w:t>
      </w:r>
      <w:r w:rsidRPr="00065C2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-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</w:t>
      </w:r>
      <w:r w:rsidRPr="00065C2F">
        <w:rPr>
          <w:rFonts w:ascii="仿宋" w:eastAsia="仿宋" w:hAnsi="仿宋" w:cs="仿宋"/>
          <w:color w:val="000000"/>
          <w:kern w:val="0"/>
          <w:sz w:val="32"/>
          <w:szCs w:val="32"/>
        </w:rPr>
        <w:t>）</w:t>
      </w:r>
      <w:r w:rsidR="00F5309C">
        <w:rPr>
          <w:rFonts w:ascii="仿宋" w:eastAsia="仿宋" w:hAnsi="仿宋" w:cs="仿宋"/>
          <w:color w:val="000000"/>
          <w:kern w:val="0"/>
          <w:sz w:val="32"/>
          <w:szCs w:val="32"/>
        </w:rPr>
        <w:t>。</w:t>
      </w:r>
    </w:p>
    <w:p w14:paraId="5ED03959" w14:textId="4942D55E" w:rsidR="000D3991" w:rsidRPr="00F5309C" w:rsidRDefault="008427D6" w:rsidP="00F5309C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065C2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lastRenderedPageBreak/>
        <w:t>本课程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具有较强的实践性，建议</w:t>
      </w:r>
      <w:r w:rsidRPr="00065C2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采用实例与理论相结合方式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进行学习。</w:t>
      </w:r>
      <w:r w:rsidR="000F7F28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其中第一章</w:t>
      </w:r>
      <w:r w:rsidR="000D3991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 </w:t>
      </w:r>
      <w:r w:rsidR="000D3991" w:rsidRPr="000D3991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数据采集、第二章</w:t>
      </w:r>
      <w:r w:rsidR="000D3991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 </w:t>
      </w:r>
      <w:r w:rsidR="000D3991" w:rsidRPr="000D3991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调</w:t>
      </w:r>
      <w:proofErr w:type="gramStart"/>
      <w:r w:rsidR="000D3991" w:rsidRPr="000D3991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研</w:t>
      </w:r>
      <w:proofErr w:type="gramEnd"/>
      <w:r w:rsidR="000D3991" w:rsidRPr="000D3991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分析</w:t>
      </w:r>
      <w:r w:rsidR="000D3991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为本课程基础章节，第三章 </w:t>
      </w:r>
      <w:r w:rsidR="000D3991" w:rsidRPr="000D3991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从设计调研到设计洞察为本课程难点章节。</w:t>
      </w:r>
    </w:p>
    <w:p w14:paraId="67587D18" w14:textId="63810EC8" w:rsidR="000F7F28" w:rsidRDefault="000F7F28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要求考生能根据掌握的知识开展调查，收集数据并对数据进行分析，最终</w:t>
      </w:r>
      <w:r w:rsidR="000D3991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完成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一份设计调查报告。</w:t>
      </w:r>
    </w:p>
    <w:p w14:paraId="7D1773D3" w14:textId="77777777" w:rsidR="007616B0" w:rsidRDefault="007616B0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</w:p>
    <w:p w14:paraId="2543AA21" w14:textId="77777777" w:rsidR="000F7F28" w:rsidRPr="002A1312" w:rsidRDefault="000F7F28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</w:p>
    <w:p w14:paraId="07C36C9A" w14:textId="77777777" w:rsidR="005410B2" w:rsidRDefault="00713936" w:rsidP="002A1312">
      <w:pPr>
        <w:widowControl/>
        <w:ind w:firstLineChars="200" w:firstLine="602"/>
        <w:jc w:val="center"/>
        <w:rPr>
          <w:rFonts w:ascii="黑体" w:eastAsia="黑体" w:hAnsi="黑体" w:cs="黑体"/>
          <w:b/>
          <w:bCs/>
          <w:kern w:val="0"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kern w:val="0"/>
          <w:sz w:val="30"/>
          <w:szCs w:val="30"/>
        </w:rPr>
        <w:t>II．考试内容与考核目标</w:t>
      </w:r>
    </w:p>
    <w:p w14:paraId="6F2A08AA" w14:textId="77777777" w:rsidR="005410B2" w:rsidRPr="00BB67A6" w:rsidRDefault="005410B2" w:rsidP="002A1312">
      <w:pPr>
        <w:widowControl/>
        <w:ind w:right="720" w:firstLineChars="200" w:firstLine="643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</w:p>
    <w:p w14:paraId="3A9B4EDB" w14:textId="77777777" w:rsidR="005410B2" w:rsidRDefault="00BB67A6" w:rsidP="002A1312">
      <w:pPr>
        <w:widowControl/>
        <w:ind w:right="720" w:firstLineChars="200" w:firstLine="643"/>
        <w:jc w:val="center"/>
        <w:rPr>
          <w:rFonts w:ascii="宋体" w:hAnsi="宋体" w:cs="宋体"/>
          <w:color w:val="000000"/>
          <w:kern w:val="0"/>
          <w:sz w:val="24"/>
        </w:rPr>
      </w:pPr>
      <w:r w:rsidRPr="00BB67A6">
        <w:rPr>
          <w:rFonts w:ascii="仿宋" w:eastAsia="仿宋" w:hAnsi="仿宋" w:cs="仿宋"/>
          <w:b/>
          <w:color w:val="000000"/>
          <w:kern w:val="0"/>
          <w:sz w:val="32"/>
          <w:szCs w:val="32"/>
        </w:rPr>
        <w:t>第一章</w:t>
      </w:r>
      <w:r w:rsidRPr="00BB67A6"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 xml:space="preserve">   数据采集</w:t>
      </w:r>
    </w:p>
    <w:p w14:paraId="732CED04" w14:textId="77777777" w:rsidR="005410B2" w:rsidRDefault="00713936" w:rsidP="002A1312">
      <w:pPr>
        <w:widowControl/>
        <w:ind w:right="720" w:firstLineChars="200" w:firstLine="643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一、考核内容</w:t>
      </w:r>
    </w:p>
    <w:p w14:paraId="1D8D9AE8" w14:textId="77777777" w:rsidR="005410B2" w:rsidRPr="002A1312" w:rsidRDefault="00BB67A6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/>
          <w:color w:val="000000"/>
          <w:kern w:val="0"/>
          <w:sz w:val="32"/>
          <w:szCs w:val="32"/>
        </w:rPr>
        <w:t>观察法、单人访谈法、焦点小组、问卷法、头脑风暴法、自我陈述法、现场试验法等数据</w:t>
      </w:r>
      <w:r w:rsidR="00872016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采</w:t>
      </w:r>
      <w:r w:rsidRPr="002A1312">
        <w:rPr>
          <w:rFonts w:ascii="仿宋" w:eastAsia="仿宋" w:hAnsi="仿宋" w:cs="仿宋"/>
          <w:color w:val="000000"/>
          <w:kern w:val="0"/>
          <w:sz w:val="32"/>
          <w:szCs w:val="32"/>
        </w:rPr>
        <w:t>集方法。</w:t>
      </w:r>
    </w:p>
    <w:p w14:paraId="5C7C71D9" w14:textId="77777777" w:rsidR="005410B2" w:rsidRDefault="00713936" w:rsidP="002A1312">
      <w:pPr>
        <w:widowControl/>
        <w:ind w:right="720" w:firstLineChars="200" w:firstLine="643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二、考核知识点</w:t>
      </w:r>
    </w:p>
    <w:p w14:paraId="2D287B2F" w14:textId="77777777" w:rsidR="005410B2" w:rsidRPr="002A1312" w:rsidRDefault="00BB67A6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1.1观察法</w:t>
      </w:r>
      <w:r w:rsidR="00872016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：观察法的含义、四个维度、步骤及优缺点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14:paraId="050A7C64" w14:textId="77777777" w:rsidR="00BB67A6" w:rsidRPr="002A1312" w:rsidRDefault="00BB67A6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1.2</w:t>
      </w:r>
      <w:r w:rsidR="00872016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单人访谈法：</w:t>
      </w:r>
      <w:r w:rsidR="006C51F1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单人访谈法的含义、招募、访谈结构、访谈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类型</w:t>
      </w:r>
      <w:r w:rsidR="006C51F1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、访谈环境及访谈记录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14:paraId="7E52B249" w14:textId="77777777" w:rsidR="006C51F1" w:rsidRPr="002A1312" w:rsidRDefault="006C51F1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1.3焦点小组：焦点小组的含义、特点、结构、研究主题和目标用户、访谈大纲、访谈场所、访谈技巧、访谈</w:t>
      </w:r>
      <w:r w:rsidR="001D1653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记录</w:t>
      </w: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、数据整理及常见的问题与对策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14:paraId="458E8FEF" w14:textId="77777777" w:rsidR="006C51F1" w:rsidRPr="002A1312" w:rsidRDefault="006C51F1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lastRenderedPageBreak/>
        <w:t>1.4问卷法：问卷法的含义</w:t>
      </w:r>
      <w:r w:rsidR="00BB306E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、分类、实施、运用及优缺点，问卷结构、问题和答案的设计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14:paraId="09348F95" w14:textId="77777777" w:rsidR="00BB306E" w:rsidRPr="002A1312" w:rsidRDefault="00BB306E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1.5头脑风暴法：头脑风暴法的含义、分类、操作流程、原则、支持工具、优点与局限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14:paraId="4074ECBE" w14:textId="77777777" w:rsidR="00BB306E" w:rsidRPr="002A1312" w:rsidRDefault="00BB306E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1.6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自我陈述法：自我陈述法的含义、适用条件和</w:t>
      </w: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优缺点，自我陈述法与其他用户研究方法的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比较及配合使用。</w:t>
      </w:r>
    </w:p>
    <w:p w14:paraId="60AB15E7" w14:textId="77777777" w:rsidR="00BB306E" w:rsidRPr="002A1312" w:rsidRDefault="00BB306E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1.7现场实验法：现场实验法的含义、分类、操作流程。</w:t>
      </w:r>
    </w:p>
    <w:p w14:paraId="1E7439CE" w14:textId="77777777" w:rsidR="005410B2" w:rsidRDefault="00713936" w:rsidP="002A1312">
      <w:pPr>
        <w:widowControl/>
        <w:ind w:right="720" w:firstLineChars="200" w:firstLine="643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三、考核要求</w:t>
      </w:r>
    </w:p>
    <w:p w14:paraId="6BDA431D" w14:textId="77777777" w:rsidR="00872016" w:rsidRPr="002A1312" w:rsidRDefault="00872016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了解</w:t>
      </w:r>
      <w:r w:rsidR="00BB306E" w:rsidRPr="002A1312">
        <w:rPr>
          <w:rFonts w:ascii="仿宋" w:eastAsia="仿宋" w:hAnsi="仿宋" w:cs="仿宋"/>
          <w:color w:val="000000"/>
          <w:kern w:val="0"/>
          <w:sz w:val="32"/>
          <w:szCs w:val="32"/>
        </w:rPr>
        <w:t>观察法、单人访谈法、焦点小组、问卷法、头脑风暴法、自我陈述法、现场试验法等</w:t>
      </w: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设计研究相关的方法、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特点及其</w:t>
      </w: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操</w:t>
      </w:r>
      <w:r w:rsidR="00BB306E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作流程；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掌握上述</w:t>
      </w:r>
      <w:r w:rsidR="00BB306E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方法的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使用场景</w:t>
      </w:r>
      <w:r w:rsidR="00BB306E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；</w:t>
      </w: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能够熟练运用</w:t>
      </w:r>
      <w:r w:rsidR="00BB306E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上述方法</w:t>
      </w: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展开设计调查，获取相关数据。</w:t>
      </w:r>
    </w:p>
    <w:p w14:paraId="2F4DA0FA" w14:textId="77777777" w:rsidR="003012B0" w:rsidRDefault="003012B0" w:rsidP="002A1312">
      <w:pPr>
        <w:widowControl/>
        <w:ind w:right="720" w:firstLineChars="200" w:firstLine="643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</w:p>
    <w:p w14:paraId="502570F5" w14:textId="77777777" w:rsidR="003012B0" w:rsidRDefault="003012B0" w:rsidP="002A1312">
      <w:pPr>
        <w:widowControl/>
        <w:ind w:right="720" w:firstLineChars="200" w:firstLine="643"/>
        <w:jc w:val="center"/>
        <w:rPr>
          <w:rFonts w:ascii="宋体" w:hAnsi="宋体" w:cs="宋体"/>
          <w:color w:val="000000"/>
          <w:kern w:val="0"/>
          <w:sz w:val="24"/>
        </w:rPr>
      </w:pPr>
      <w:r w:rsidRPr="00BB67A6">
        <w:rPr>
          <w:rFonts w:ascii="仿宋" w:eastAsia="仿宋" w:hAnsi="仿宋" w:cs="仿宋"/>
          <w:b/>
          <w:color w:val="000000"/>
          <w:kern w:val="0"/>
          <w:sz w:val="32"/>
          <w:szCs w:val="32"/>
        </w:rPr>
        <w:t>第</w:t>
      </w: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二</w:t>
      </w:r>
      <w:r w:rsidRPr="00BB67A6">
        <w:rPr>
          <w:rFonts w:ascii="仿宋" w:eastAsia="仿宋" w:hAnsi="仿宋" w:cs="仿宋"/>
          <w:b/>
          <w:color w:val="000000"/>
          <w:kern w:val="0"/>
          <w:sz w:val="32"/>
          <w:szCs w:val="32"/>
        </w:rPr>
        <w:t>章</w:t>
      </w:r>
      <w:r w:rsidRPr="00BB67A6"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调研分析</w:t>
      </w:r>
    </w:p>
    <w:p w14:paraId="476B548D" w14:textId="77777777" w:rsidR="003012B0" w:rsidRDefault="003012B0" w:rsidP="002A1312">
      <w:pPr>
        <w:widowControl/>
        <w:ind w:right="720" w:firstLineChars="200" w:firstLine="643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一、考核内容</w:t>
      </w:r>
    </w:p>
    <w:p w14:paraId="7B976E20" w14:textId="77777777" w:rsidR="003012B0" w:rsidRPr="002A1312" w:rsidRDefault="003012B0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数量</w:t>
      </w:r>
      <w:r w:rsidRPr="002A1312">
        <w:rPr>
          <w:rFonts w:ascii="仿宋" w:eastAsia="仿宋" w:hAnsi="仿宋" w:cs="仿宋"/>
          <w:color w:val="000000"/>
          <w:kern w:val="0"/>
          <w:sz w:val="32"/>
          <w:szCs w:val="32"/>
        </w:rPr>
        <w:t>对比分析、</w:t>
      </w: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知觉图</w:t>
      </w:r>
      <w:r w:rsidRPr="002A1312">
        <w:rPr>
          <w:rFonts w:ascii="仿宋" w:eastAsia="仿宋" w:hAnsi="仿宋" w:cs="仿宋"/>
          <w:color w:val="000000"/>
          <w:kern w:val="0"/>
          <w:sz w:val="32"/>
          <w:szCs w:val="32"/>
        </w:rPr>
        <w:t>、鱼骨图、情景分析图、人物角色法、故事板、可用性测试、</w:t>
      </w: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A/B测试、用户点击行为分析、流量、转化率和跳出率</w:t>
      </w:r>
      <w:r w:rsidRPr="002A1312">
        <w:rPr>
          <w:rFonts w:ascii="仿宋" w:eastAsia="仿宋" w:hAnsi="仿宋" w:cs="仿宋"/>
          <w:color w:val="000000"/>
          <w:kern w:val="0"/>
          <w:sz w:val="32"/>
          <w:szCs w:val="32"/>
        </w:rPr>
        <w:t>等</w:t>
      </w: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分析</w:t>
      </w:r>
      <w:r w:rsidRPr="002A1312">
        <w:rPr>
          <w:rFonts w:ascii="仿宋" w:eastAsia="仿宋" w:hAnsi="仿宋" w:cs="仿宋"/>
          <w:color w:val="000000"/>
          <w:kern w:val="0"/>
          <w:sz w:val="32"/>
          <w:szCs w:val="32"/>
        </w:rPr>
        <w:t>方法。</w:t>
      </w:r>
    </w:p>
    <w:p w14:paraId="7B68B7B5" w14:textId="77777777" w:rsidR="003012B0" w:rsidRDefault="003012B0" w:rsidP="002A1312">
      <w:pPr>
        <w:widowControl/>
        <w:ind w:right="720" w:firstLineChars="200" w:firstLine="643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二、考核知识点</w:t>
      </w:r>
    </w:p>
    <w:p w14:paraId="7B5CA525" w14:textId="77777777" w:rsidR="003012B0" w:rsidRPr="002A1312" w:rsidRDefault="00085264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</w:t>
      </w:r>
      <w:r w:rsidR="003012B0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.1</w:t>
      </w: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数量对比分析</w:t>
      </w:r>
      <w:r w:rsidR="003012B0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：</w:t>
      </w: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表格及图表分类，大小关系、趋势变化关系、占比关系、相关性关系的数量对比分析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14:paraId="2C38692A" w14:textId="77777777" w:rsidR="00085264" w:rsidRPr="002A1312" w:rsidRDefault="00085264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lastRenderedPageBreak/>
        <w:t>2.2知觉图、鱼骨图：</w:t>
      </w:r>
      <w:r w:rsidR="00B42AA1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知觉图和鱼骨图的含义、应用、绘制和优缺点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14:paraId="0B273951" w14:textId="77777777" w:rsidR="00B42AA1" w:rsidRPr="002A1312" w:rsidRDefault="00B42AA1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2.3卡片归纳分类法：卡片法</w:t>
      </w:r>
      <w:r w:rsidR="003D41F3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的</w:t>
      </w: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含义、分类，开放式卡片分类法的操作</w:t>
      </w:r>
      <w:r w:rsidR="000F7BEE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、结果分析，线性Delphi法，Q-sorting法，卡片法的发展与局限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14:paraId="7ACE8FB8" w14:textId="77777777" w:rsidR="000F7BEE" w:rsidRPr="002A1312" w:rsidRDefault="000F7BEE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2.4情景分析法：</w:t>
      </w:r>
      <w:r w:rsidR="003D41F3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情景分析法的含义、应用、撰写、优缺点，B</w:t>
      </w:r>
      <w:proofErr w:type="gramStart"/>
      <w:r w:rsidR="003D41F3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端</w:t>
      </w:r>
      <w:r w:rsidR="00C50768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产品</w:t>
      </w:r>
      <w:proofErr w:type="gramEnd"/>
      <w:r w:rsidR="003D41F3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在使用情景法上的注意事项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14:paraId="616C87FE" w14:textId="77777777" w:rsidR="003D41F3" w:rsidRPr="002A1312" w:rsidRDefault="003D41F3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2.5人物角色法：人物角色法的含义、类型和比较、步骤、模型卡、优缺点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14:paraId="1BAA08BF" w14:textId="77777777" w:rsidR="003D41F3" w:rsidRPr="002A1312" w:rsidRDefault="003D41F3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2.6</w:t>
      </w:r>
      <w:r w:rsidR="00C50768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故事板：故事板的含义、四要素、表现手法、运用，故事板在设计调研中的应用、对设计的指导意义、发展与局限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14:paraId="651E4952" w14:textId="77777777" w:rsidR="00C50768" w:rsidRPr="002A1312" w:rsidRDefault="00C50768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2.7可用性测试：可用性测试的含义、应用、常见的问题和对策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14:paraId="55EFC8FF" w14:textId="77777777" w:rsidR="00C50768" w:rsidRPr="002A1312" w:rsidRDefault="00C50768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2.8 A/B测试：A/B测试的含义、历史、应用、测试对象、优点和局限、工具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14:paraId="6AFEC24A" w14:textId="77777777" w:rsidR="00C50768" w:rsidRPr="002A1312" w:rsidRDefault="00C50768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2.9用户点击行为分析</w:t>
      </w:r>
      <w:r w:rsidR="00730930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：</w:t>
      </w:r>
      <w:r w:rsidR="00F57F3E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用户点击行为分析的含义、点击数据的获取方式和手段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14:paraId="4A70810D" w14:textId="77777777" w:rsidR="00F57F3E" w:rsidRPr="002A1312" w:rsidRDefault="00F57F3E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2.10流量、转化率和跳出率：流量的含义、价值，转化率的含义、统计和快速提高网页转化率的途径，跳出率的含义和降低网站跳出率的途径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14:paraId="5913A66A" w14:textId="77777777" w:rsidR="00F57F3E" w:rsidRPr="002A1312" w:rsidRDefault="00F57F3E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lastRenderedPageBreak/>
        <w:t>2.11网站数据分析：分析网站数据的意义，网站数据分析的内容、相关的重要数据指标和技术手段。</w:t>
      </w:r>
    </w:p>
    <w:p w14:paraId="61E4106A" w14:textId="77777777" w:rsidR="00F57F3E" w:rsidRDefault="00F57F3E" w:rsidP="002A1312">
      <w:pPr>
        <w:widowControl/>
        <w:ind w:right="720" w:firstLineChars="200" w:firstLine="643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三、考核要求</w:t>
      </w:r>
    </w:p>
    <w:p w14:paraId="05569F88" w14:textId="77777777" w:rsidR="00874813" w:rsidRPr="002A1312" w:rsidRDefault="00874813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掌握</w:t>
      </w:r>
      <w:r w:rsidR="00A36E8F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数量</w:t>
      </w:r>
      <w:r w:rsidR="00A36E8F" w:rsidRPr="002A1312">
        <w:rPr>
          <w:rFonts w:ascii="仿宋" w:eastAsia="仿宋" w:hAnsi="仿宋" w:cs="仿宋"/>
          <w:color w:val="000000"/>
          <w:kern w:val="0"/>
          <w:sz w:val="32"/>
          <w:szCs w:val="32"/>
        </w:rPr>
        <w:t>对比分析、</w:t>
      </w:r>
      <w:r w:rsidR="00A36E8F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知觉图</w:t>
      </w:r>
      <w:r w:rsidR="00A36E8F" w:rsidRPr="002A1312">
        <w:rPr>
          <w:rFonts w:ascii="仿宋" w:eastAsia="仿宋" w:hAnsi="仿宋" w:cs="仿宋"/>
          <w:color w:val="000000"/>
          <w:kern w:val="0"/>
          <w:sz w:val="32"/>
          <w:szCs w:val="32"/>
        </w:rPr>
        <w:t>、鱼骨图、情景分析图、人物角色法、故事板、可用性测试、</w:t>
      </w:r>
      <w:r w:rsidR="00A36E8F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A/B测试、用户点击行为分析、流量、转化率和跳出率等</w:t>
      </w: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数据分析方法</w:t>
      </w:r>
      <w:r w:rsidR="00A36E8F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；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熟练</w:t>
      </w:r>
      <w:r w:rsidR="00A36E8F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运用上述方法对调研数据进行分析。</w:t>
      </w:r>
    </w:p>
    <w:p w14:paraId="6732E2E5" w14:textId="77777777" w:rsidR="00A36E8F" w:rsidRDefault="00A36E8F" w:rsidP="002A1312">
      <w:pPr>
        <w:widowControl/>
        <w:ind w:right="720" w:firstLineChars="200" w:firstLine="640"/>
        <w:rPr>
          <w:rFonts w:ascii="仿宋" w:eastAsia="仿宋" w:hAnsi="仿宋" w:cs="仿宋"/>
          <w:sz w:val="32"/>
          <w:szCs w:val="32"/>
        </w:rPr>
      </w:pPr>
    </w:p>
    <w:p w14:paraId="263757C4" w14:textId="77777777" w:rsidR="00A36E8F" w:rsidRDefault="00A36E8F" w:rsidP="002A1312">
      <w:pPr>
        <w:widowControl/>
        <w:ind w:right="720" w:firstLineChars="200" w:firstLine="643"/>
        <w:jc w:val="center"/>
        <w:rPr>
          <w:rFonts w:ascii="宋体" w:hAnsi="宋体" w:cs="宋体"/>
          <w:color w:val="000000"/>
          <w:kern w:val="0"/>
          <w:sz w:val="24"/>
        </w:rPr>
      </w:pPr>
      <w:r w:rsidRPr="00BB67A6">
        <w:rPr>
          <w:rFonts w:ascii="仿宋" w:eastAsia="仿宋" w:hAnsi="仿宋" w:cs="仿宋"/>
          <w:b/>
          <w:color w:val="000000"/>
          <w:kern w:val="0"/>
          <w:sz w:val="32"/>
          <w:szCs w:val="32"/>
        </w:rPr>
        <w:t>第</w:t>
      </w: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三</w:t>
      </w:r>
      <w:r w:rsidRPr="00BB67A6">
        <w:rPr>
          <w:rFonts w:ascii="仿宋" w:eastAsia="仿宋" w:hAnsi="仿宋" w:cs="仿宋"/>
          <w:b/>
          <w:color w:val="000000"/>
          <w:kern w:val="0"/>
          <w:sz w:val="32"/>
          <w:szCs w:val="32"/>
        </w:rPr>
        <w:t>章</w:t>
      </w:r>
      <w:r w:rsidRPr="00BB67A6"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从设计调研到设计洞察</w:t>
      </w:r>
    </w:p>
    <w:p w14:paraId="342EB53F" w14:textId="77777777" w:rsidR="00A36E8F" w:rsidRDefault="00A36E8F" w:rsidP="002A1312">
      <w:pPr>
        <w:widowControl/>
        <w:ind w:right="720" w:firstLineChars="200" w:firstLine="643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一、考核内容</w:t>
      </w:r>
    </w:p>
    <w:p w14:paraId="7EEC10D1" w14:textId="77777777" w:rsidR="00A36E8F" w:rsidRPr="002A1312" w:rsidRDefault="00A36E8F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设计调研的流程、</w:t>
      </w:r>
      <w:r w:rsidR="0004419D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设计调研</w:t>
      </w:r>
      <w:r w:rsidR="003428D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与</w:t>
      </w:r>
      <w:r w:rsidR="0004419D"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设计洞察的关系</w:t>
      </w:r>
      <w:r w:rsid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。</w:t>
      </w:r>
    </w:p>
    <w:p w14:paraId="414E2773" w14:textId="77777777" w:rsidR="007616B0" w:rsidRDefault="007616B0" w:rsidP="002A1312">
      <w:pPr>
        <w:widowControl/>
        <w:ind w:right="720" w:firstLineChars="200" w:firstLine="643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二、考核知识点</w:t>
      </w:r>
    </w:p>
    <w:p w14:paraId="6E4C34A0" w14:textId="77777777" w:rsidR="007616B0" w:rsidRDefault="002A1312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2A1312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3.1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设计调研的流程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：设计调研的通用流程；</w:t>
      </w:r>
    </w:p>
    <w:p w14:paraId="7C8BD3C2" w14:textId="77777777" w:rsidR="002A1312" w:rsidRPr="002A1312" w:rsidRDefault="002A1312" w:rsidP="002A1312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3.2设计调研和设计洞察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：设计调研的含义</w:t>
      </w:r>
      <w:r w:rsidR="00A6181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、内容</w:t>
      </w:r>
      <w:r w:rsidR="001D165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，设计调研与市场调研的</w:t>
      </w:r>
      <w:r w:rsidR="00A6181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异同，从设计调研的流程、方法、内容中获得设计洞察。</w:t>
      </w:r>
    </w:p>
    <w:p w14:paraId="1B47C093" w14:textId="77777777" w:rsidR="007616B0" w:rsidRDefault="007616B0" w:rsidP="002A1312">
      <w:pPr>
        <w:widowControl/>
        <w:ind w:right="720" w:firstLineChars="200" w:firstLine="643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三、考核要求</w:t>
      </w:r>
    </w:p>
    <w:p w14:paraId="2AB38E10" w14:textId="755F58C2" w:rsidR="00A36E8F" w:rsidRPr="00A6181F" w:rsidRDefault="00A6181F" w:rsidP="00A6181F">
      <w:pPr>
        <w:widowControl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 w:rsidRPr="00A6181F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了解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设计调研的含义；理解设计调研与市场调研的异同，理解设计调研的通用流程和内容；</w:t>
      </w:r>
      <w:r w:rsidR="00322D59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掌握</w:t>
      </w:r>
      <w:r w:rsidR="00021FC3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设计调查报告的撰写。</w:t>
      </w:r>
    </w:p>
    <w:p w14:paraId="455DBA4D" w14:textId="77777777" w:rsidR="005410B2" w:rsidRPr="00A6181F" w:rsidRDefault="005410B2" w:rsidP="00A6181F">
      <w:pPr>
        <w:widowControl/>
        <w:tabs>
          <w:tab w:val="left" w:pos="312"/>
        </w:tabs>
        <w:ind w:right="720"/>
        <w:jc w:val="left"/>
      </w:pPr>
    </w:p>
    <w:sectPr w:rsidR="005410B2" w:rsidRPr="00A618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D5FFC2" w14:textId="77777777" w:rsidR="00713936" w:rsidRDefault="00713936" w:rsidP="00275179">
      <w:r>
        <w:separator/>
      </w:r>
    </w:p>
  </w:endnote>
  <w:endnote w:type="continuationSeparator" w:id="0">
    <w:p w14:paraId="0CB7B02D" w14:textId="77777777" w:rsidR="00713936" w:rsidRDefault="00713936" w:rsidP="0027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C1088B" w14:textId="77777777" w:rsidR="00713936" w:rsidRDefault="00713936" w:rsidP="00275179">
      <w:r>
        <w:separator/>
      </w:r>
    </w:p>
  </w:footnote>
  <w:footnote w:type="continuationSeparator" w:id="0">
    <w:p w14:paraId="38C385DA" w14:textId="77777777" w:rsidR="00713936" w:rsidRDefault="00713936" w:rsidP="00275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6B6259"/>
    <w:multiLevelType w:val="singleLevel"/>
    <w:tmpl w:val="DD6B625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11575"/>
    <w:rsid w:val="00021FC3"/>
    <w:rsid w:val="00043FFC"/>
    <w:rsid w:val="0004419D"/>
    <w:rsid w:val="00070040"/>
    <w:rsid w:val="00080DDB"/>
    <w:rsid w:val="00085264"/>
    <w:rsid w:val="000B612B"/>
    <w:rsid w:val="000D3991"/>
    <w:rsid w:val="000F7BEE"/>
    <w:rsid w:val="000F7F28"/>
    <w:rsid w:val="001D1653"/>
    <w:rsid w:val="00275179"/>
    <w:rsid w:val="00290FA5"/>
    <w:rsid w:val="002A1312"/>
    <w:rsid w:val="003012B0"/>
    <w:rsid w:val="00322D59"/>
    <w:rsid w:val="00340F5B"/>
    <w:rsid w:val="003428D2"/>
    <w:rsid w:val="003D41F3"/>
    <w:rsid w:val="005410B2"/>
    <w:rsid w:val="005434A6"/>
    <w:rsid w:val="00595551"/>
    <w:rsid w:val="0059618B"/>
    <w:rsid w:val="00645852"/>
    <w:rsid w:val="006B03C4"/>
    <w:rsid w:val="006C51F1"/>
    <w:rsid w:val="006F53B8"/>
    <w:rsid w:val="00713936"/>
    <w:rsid w:val="00730930"/>
    <w:rsid w:val="007405A8"/>
    <w:rsid w:val="007616B0"/>
    <w:rsid w:val="008427D6"/>
    <w:rsid w:val="00872016"/>
    <w:rsid w:val="00874813"/>
    <w:rsid w:val="00A36E8F"/>
    <w:rsid w:val="00A37BEA"/>
    <w:rsid w:val="00A6181F"/>
    <w:rsid w:val="00B179B6"/>
    <w:rsid w:val="00B42AA1"/>
    <w:rsid w:val="00B7241E"/>
    <w:rsid w:val="00BB306E"/>
    <w:rsid w:val="00BB67A6"/>
    <w:rsid w:val="00BC6BC3"/>
    <w:rsid w:val="00C50768"/>
    <w:rsid w:val="00D81445"/>
    <w:rsid w:val="00F5309C"/>
    <w:rsid w:val="00F57F3E"/>
    <w:rsid w:val="65545A46"/>
    <w:rsid w:val="7FF1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4FC458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51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5179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2751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5179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Normal (Web)"/>
    <w:basedOn w:val="a"/>
    <w:uiPriority w:val="99"/>
    <w:unhideWhenUsed/>
    <w:rsid w:val="00080DD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51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5179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2751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5179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Normal (Web)"/>
    <w:basedOn w:val="a"/>
    <w:uiPriority w:val="99"/>
    <w:unhideWhenUsed/>
    <w:rsid w:val="00080DD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6</Pages>
  <Words>1833</Words>
  <Characters>169</Characters>
  <Application>Microsoft Office Word</Application>
  <DocSecurity>0</DocSecurity>
  <Lines>1</Lines>
  <Paragraphs>3</Paragraphs>
  <ScaleCrop>false</ScaleCrop>
  <Company>P R C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sina</cp:lastModifiedBy>
  <cp:revision>22</cp:revision>
  <cp:lastPrinted>2023-03-22T23:57:00Z</cp:lastPrinted>
  <dcterms:created xsi:type="dcterms:W3CDTF">2023-03-21T17:13:00Z</dcterms:created>
  <dcterms:modified xsi:type="dcterms:W3CDTF">2023-04-15T08:05:00Z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A24523A64C544178B653C0CF9BFB0802</vt:lpwstr>
  </property>
</Properties>
</file>